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F81A20">
        <w:rPr>
          <w:rFonts w:ascii="TimesNewRomanPSMT" w:hAnsi="TimesNewRomanPSMT" w:cs="TimesNewRomanPSMT"/>
          <w:sz w:val="24"/>
          <w:szCs w:val="24"/>
        </w:rPr>
        <w:t xml:space="preserve">Статута општине </w:t>
      </w:r>
      <w:r w:rsidR="00F81A20">
        <w:rPr>
          <w:rFonts w:ascii="TimesNewRomanPSMT" w:hAnsi="TimesNewRomanPSMT" w:cs="TimesNewRomanPSMT"/>
          <w:sz w:val="24"/>
          <w:szCs w:val="24"/>
          <w:lang w:val="sr-Cyrl-RS"/>
        </w:rPr>
        <w:t xml:space="preserve">Голубац </w:t>
      </w:r>
      <w:r>
        <w:rPr>
          <w:rFonts w:ascii="Times New Roman" w:hAnsi="Times New Roman" w:cs="Times New Roman"/>
          <w:sz w:val="24"/>
          <w:szCs w:val="24"/>
        </w:rPr>
        <w:t>(„</w:t>
      </w:r>
      <w:r w:rsidR="00F81A20">
        <w:rPr>
          <w:rFonts w:ascii="TimesNewRomanPSMT" w:hAnsi="TimesNewRomanPSMT" w:cs="TimesNewRomanPSMT"/>
          <w:sz w:val="24"/>
          <w:szCs w:val="24"/>
        </w:rPr>
        <w:t>Сл. Гласник општин</w:t>
      </w:r>
      <w:r w:rsidR="00F81A20">
        <w:rPr>
          <w:rFonts w:ascii="TimesNewRomanPSMT" w:hAnsi="TimesNewRomanPSMT" w:cs="TimesNewRomanPSMT"/>
          <w:sz w:val="24"/>
          <w:szCs w:val="24"/>
          <w:lang w:val="sr-Cyrl-RS"/>
        </w:rPr>
        <w:t xml:space="preserve">е Голубац </w:t>
      </w:r>
      <w:r>
        <w:rPr>
          <w:rFonts w:ascii="TimesNewRomanPSMT" w:hAnsi="TimesNewRomanPSMT" w:cs="TimesNewRomanPSMT"/>
          <w:sz w:val="24"/>
          <w:szCs w:val="24"/>
        </w:rPr>
        <w:t>2/19</w:t>
      </w:r>
      <w:r>
        <w:rPr>
          <w:rFonts w:ascii="Times New Roman" w:hAnsi="Times New Roman" w:cs="Times New Roman"/>
          <w:sz w:val="24"/>
          <w:szCs w:val="24"/>
        </w:rPr>
        <w:t xml:space="preserve">“), </w:t>
      </w:r>
      <w:r>
        <w:rPr>
          <w:rFonts w:ascii="TimesNewRomanPSMT" w:hAnsi="TimesNewRomanPSMT" w:cs="TimesNewRomanPSMT"/>
          <w:sz w:val="24"/>
          <w:szCs w:val="24"/>
        </w:rPr>
        <w:t>Општинско веће</w:t>
      </w:r>
      <w:r w:rsidR="00F81A20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F81A20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F81A20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NewRomanPSMT" w:hAnsi="TimesNewRomanPSMT" w:cs="TimesNewRomanPSMT"/>
          <w:sz w:val="24"/>
          <w:szCs w:val="24"/>
        </w:rPr>
        <w:t xml:space="preserve"> на седници одржаној </w:t>
      </w:r>
      <w:r w:rsidR="00661CAA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F81A20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године, доноси</w:t>
      </w:r>
    </w:p>
    <w:p w:rsidR="0018114E" w:rsidRDefault="0018114E" w:rsidP="009549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ПРАВИЛНИК</w:t>
      </w:r>
    </w:p>
    <w:p w:rsidR="0018114E" w:rsidRDefault="0018114E" w:rsidP="009549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укључивању грађана у буџетски процес</w:t>
      </w:r>
    </w:p>
    <w:p w:rsidR="0018114E" w:rsidRDefault="0018114E" w:rsidP="009549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</w:t>
      </w:r>
    </w:p>
    <w:p w:rsidR="0018114E" w:rsidRPr="004F6942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Овим правилником уређују се начин, услови и поступак укључивања грађана у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опредељивању средстава предвиђених Одлуком </w:t>
      </w:r>
      <w:r w:rsidR="00892354">
        <w:rPr>
          <w:rFonts w:ascii="TimesNewRomanPSMT" w:hAnsi="TimesNewRomanPSMT" w:cs="TimesNewRomanPSMT"/>
          <w:sz w:val="24"/>
          <w:szCs w:val="24"/>
        </w:rPr>
        <w:t xml:space="preserve">о буџету општине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D3C9D">
        <w:rPr>
          <w:rFonts w:ascii="TimesNewRomanPSMT" w:hAnsi="TimesNewRomanPSMT" w:cs="TimesNewRomanPSMT"/>
          <w:sz w:val="24"/>
          <w:szCs w:val="24"/>
        </w:rPr>
        <w:t>за</w:t>
      </w:r>
      <w:r w:rsidR="00892354" w:rsidRPr="003D3C9D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3D3C9D" w:rsidRPr="003D3C9D">
        <w:rPr>
          <w:rFonts w:ascii="TimesNewRomanPSMT" w:hAnsi="TimesNewRomanPSMT" w:cs="TimesNewRomanPSMT"/>
          <w:sz w:val="24"/>
          <w:szCs w:val="24"/>
        </w:rPr>
        <w:t xml:space="preserve">спровођење </w:t>
      </w:r>
      <w:r w:rsidR="003D3C9D" w:rsidRPr="003D3C9D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 w:rsidR="003D3C9D" w:rsidRPr="003D3C9D">
        <w:rPr>
          <w:rFonts w:ascii="TimesNewRomanPSMT" w:hAnsi="TimesNewRomanPSMT" w:cs="TimesNewRomanPSMT"/>
          <w:sz w:val="24"/>
          <w:szCs w:val="24"/>
        </w:rPr>
        <w:t>кције “</w:t>
      </w:r>
      <w:r w:rsidR="003D3C9D" w:rsidRPr="003D3C9D">
        <w:rPr>
          <w:rFonts w:ascii="TimesNewRomanPSMT" w:hAnsi="TimesNewRomanPSMT" w:cs="TimesNewRomanPSMT"/>
          <w:sz w:val="24"/>
          <w:szCs w:val="24"/>
          <w:lang w:val="sr-Cyrl-RS"/>
        </w:rPr>
        <w:t>Заједно можемо много“</w:t>
      </w:r>
      <w:r w:rsidRPr="003D3C9D"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2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 предвиђена у Буџету за намену из члана 1. овог Правилника представљају део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средстава прикупљених од грађана по основу пореза на имовину.</w:t>
      </w:r>
    </w:p>
    <w:p w:rsidR="0018114E" w:rsidRDefault="003D3C9D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3C9D">
        <w:rPr>
          <w:rFonts w:ascii="TimesNewRomanPSMT" w:hAnsi="TimesNewRomanPSMT" w:cs="TimesNewRomanPSMT"/>
          <w:sz w:val="24"/>
          <w:szCs w:val="24"/>
          <w:lang w:val="sr-Cyrl-RS"/>
        </w:rPr>
        <w:t>Акција „Заједно можемо много“</w:t>
      </w:r>
      <w:r w:rsidR="0018114E" w:rsidRPr="003D3C9D">
        <w:rPr>
          <w:rFonts w:ascii="TimesNewRomanPSMT" w:hAnsi="TimesNewRomanPSMT" w:cs="TimesNewRomanPSMT"/>
          <w:sz w:val="24"/>
          <w:szCs w:val="24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омогућава да се непосредним учешћем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892354">
        <w:rPr>
          <w:rFonts w:ascii="TimesNewRomanPSMT" w:hAnsi="TimesNewRomanPSMT" w:cs="TimesNewRomanPSMT"/>
          <w:sz w:val="24"/>
          <w:szCs w:val="24"/>
        </w:rPr>
        <w:t xml:space="preserve">грађана у сарадњи са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о</w:t>
      </w:r>
      <w:r w:rsidR="0018114E">
        <w:rPr>
          <w:rFonts w:ascii="TimesNewRomanPSMT" w:hAnsi="TimesNewRomanPSMT" w:cs="TimesNewRomanPSMT"/>
          <w:sz w:val="24"/>
          <w:szCs w:val="24"/>
        </w:rPr>
        <w:t>пшт</w:t>
      </w:r>
      <w:r w:rsidR="00892354">
        <w:rPr>
          <w:rFonts w:ascii="TimesNewRomanPSMT" w:hAnsi="TimesNewRomanPSMT" w:cs="TimesNewRomanPSMT"/>
          <w:sz w:val="24"/>
          <w:szCs w:val="24"/>
        </w:rPr>
        <w:t>ин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ском управом</w:t>
      </w:r>
      <w:r w:rsidR="0018114E">
        <w:rPr>
          <w:rFonts w:ascii="TimesNewRomanPSMT" w:hAnsi="TimesNewRomanPSMT" w:cs="TimesNewRomanPSMT"/>
          <w:sz w:val="24"/>
          <w:szCs w:val="24"/>
        </w:rPr>
        <w:t xml:space="preserve"> реши део проблема локалних заједница </w:t>
      </w:r>
      <w:r w:rsidR="0018114E">
        <w:rPr>
          <w:rFonts w:ascii="Times New Roman" w:hAnsi="Times New Roman" w:cs="Times New Roman"/>
          <w:sz w:val="24"/>
          <w:szCs w:val="24"/>
        </w:rPr>
        <w:t xml:space="preserve">- </w:t>
      </w:r>
      <w:r w:rsidR="0018114E">
        <w:rPr>
          <w:rFonts w:ascii="TimesNewRomanPSMT" w:hAnsi="TimesNewRomanPSMT" w:cs="TimesNewRomanPSMT"/>
          <w:sz w:val="24"/>
          <w:szCs w:val="24"/>
        </w:rPr>
        <w:t>уређење мањих јавних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површина.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 финансирање </w:t>
      </w:r>
      <w:r w:rsidR="003D3C9D" w:rsidRPr="003D3C9D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 w:rsidRPr="003D3C9D">
        <w:rPr>
          <w:rFonts w:ascii="TimesNewRomanPSMT" w:hAnsi="TimesNewRomanPSMT" w:cs="TimesNewRomanPSMT"/>
          <w:sz w:val="24"/>
          <w:szCs w:val="24"/>
        </w:rPr>
        <w:t xml:space="preserve">кције </w:t>
      </w:r>
      <w:r>
        <w:rPr>
          <w:rFonts w:ascii="TimesNewRomanPSMT" w:hAnsi="TimesNewRomanPSMT" w:cs="TimesNewRomanPSMT"/>
          <w:sz w:val="24"/>
          <w:szCs w:val="24"/>
        </w:rPr>
        <w:t>из става 2. овог члана користиће се и средства добијена из других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извора финансирања за ове намене: програма, пројеката и слично.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3</w:t>
      </w:r>
    </w:p>
    <w:p w:rsidR="0018114E" w:rsidRPr="004F6942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 локалном заједницом, у смислу овог Правилника, сматра се одређени део општине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улица, део улице, блок зграда, стамбена заједница или месна заједница као најшире подручје.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Пројекти које локална заједница предлаже могу се одно</w:t>
      </w:r>
      <w:r w:rsidR="00661CAA">
        <w:rPr>
          <w:rFonts w:ascii="TimesNewRomanPSMT" w:hAnsi="TimesNewRomanPSMT" w:cs="TimesNewRomanPSMT"/>
          <w:sz w:val="24"/>
          <w:szCs w:val="24"/>
        </w:rPr>
        <w:t xml:space="preserve">сити искључиво на мање захвате као што </w:t>
      </w:r>
      <w:r w:rsidR="00661CAA">
        <w:rPr>
          <w:rFonts w:ascii="TimesNewRomanPSMT" w:hAnsi="TimesNewRomanPSMT" w:cs="TimesNewRomanPSMT"/>
          <w:sz w:val="24"/>
          <w:szCs w:val="24"/>
          <w:lang w:val="sr-Cyrl-RS"/>
        </w:rPr>
        <w:t>су:</w:t>
      </w:r>
      <w:r>
        <w:rPr>
          <w:rFonts w:ascii="TimesNewRomanPSMT" w:hAnsi="TimesNewRomanPSMT" w:cs="TimesNewRomanPSMT"/>
          <w:sz w:val="24"/>
          <w:szCs w:val="24"/>
        </w:rPr>
        <w:t xml:space="preserve"> уређење паркова, дечјих игралишта, дрвореда, шеталишта,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неуређених зелених површина, уређење прилаза за лица са инвалидитетом, уклањање мањих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дивљих депонија и слично.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4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 из члана 1. овог Правилника додељују се на основу јавног позива.</w:t>
      </w:r>
    </w:p>
    <w:p w:rsidR="0018114E" w:rsidRPr="00892354" w:rsidRDefault="0018114E" w:rsidP="008923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Право учествовања на јавном позиву имају неформалне групе грађана са подручја општине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Голубац </w:t>
      </w:r>
      <w:r>
        <w:rPr>
          <w:rFonts w:ascii="TimesNewRomanPSMT" w:hAnsi="TimesNewRomanPSMT" w:cs="TimesNewRomanPSMT"/>
          <w:sz w:val="24"/>
          <w:szCs w:val="24"/>
        </w:rPr>
        <w:t xml:space="preserve">окупљене око поднете иницијативе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пројекта, најмање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sz w:val="24"/>
          <w:szCs w:val="24"/>
        </w:rPr>
        <w:t>потписа грађана у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892354">
        <w:rPr>
          <w:rFonts w:ascii="TimesNewRomanPSMT" w:hAnsi="TimesNewRomanPSMT" w:cs="TimesNewRomanPSMT"/>
          <w:sz w:val="24"/>
          <w:szCs w:val="24"/>
        </w:rPr>
        <w:t>се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оским насељима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односно 8 потписа грађан</w:t>
      </w:r>
      <w:r w:rsidR="00892354">
        <w:rPr>
          <w:rFonts w:ascii="TimesNewRomanPSMT" w:hAnsi="TimesNewRomanPSMT" w:cs="TimesNewRomanPSMT"/>
          <w:sz w:val="24"/>
          <w:szCs w:val="24"/>
        </w:rPr>
        <w:t xml:space="preserve">а у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Голупцу </w:t>
      </w:r>
      <w:r>
        <w:rPr>
          <w:rFonts w:ascii="TimesNewRomanPSMT" w:hAnsi="TimesNewRomanPSMT" w:cs="TimesNewRomanPSMT"/>
          <w:sz w:val="24"/>
          <w:szCs w:val="24"/>
        </w:rPr>
        <w:t>са измиреним обавезама по основу пореза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 имовину.</w:t>
      </w:r>
    </w:p>
    <w:p w:rsidR="0018114E" w:rsidRPr="004F6942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Потписници могу бити грађани који имају пребивалиште/боравиште на територији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661CAA">
        <w:rPr>
          <w:rFonts w:ascii="TimesNewRomanPSMT" w:hAnsi="TimesNewRomanPSMT" w:cs="TimesNewRomanPSMT"/>
          <w:sz w:val="24"/>
          <w:szCs w:val="24"/>
        </w:rPr>
        <w:t>општине</w:t>
      </w:r>
      <w:r w:rsidR="00661CA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односно друга лица која плаћају порез на имовину на територији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892354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 предложене активности у оквиру пројекта се морају спроводити на земљишту које је у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јавној</w:t>
      </w:r>
      <w:r w:rsidR="00892354">
        <w:rPr>
          <w:rFonts w:ascii="TimesNewRomanPSMT" w:hAnsi="TimesNewRomanPSMT" w:cs="TimesNewRomanPSMT"/>
          <w:sz w:val="24"/>
          <w:szCs w:val="24"/>
        </w:rPr>
        <w:t xml:space="preserve"> својини општине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354">
        <w:rPr>
          <w:rFonts w:ascii="TimesNewRomanPSMT" w:hAnsi="TimesNewRomanPSMT" w:cs="TimesNewRomanPSMT"/>
          <w:sz w:val="24"/>
          <w:szCs w:val="24"/>
        </w:rPr>
        <w:t>Надлежно одељење Општин</w:t>
      </w:r>
      <w:r>
        <w:rPr>
          <w:rFonts w:ascii="TimesNewRomanPSMT" w:hAnsi="TimesNewRomanPSMT" w:cs="TimesNewRomanPSMT"/>
          <w:sz w:val="24"/>
          <w:szCs w:val="24"/>
        </w:rPr>
        <w:t>ске управе општине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NewRomanPSMT" w:hAnsi="TimesNewRomanPSMT" w:cs="TimesNewRomanPSMT"/>
          <w:sz w:val="24"/>
          <w:szCs w:val="24"/>
        </w:rPr>
        <w:t xml:space="preserve"> ће на захтев групе грађана, у фази припреме предлога пројекта, извршити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проверу власништва и о томе издати одговарајућу потврду, без накнаде.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Изузетно од става 3. овог члана, активности се могу спроводити и на земљишту које је у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својини Републике Србије, уз сагласност носиоца права својине, односно корисника земљишта.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8114E" w:rsidRPr="00892354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Укључивање грађана </w:t>
      </w:r>
      <w:r w:rsidRPr="003D3C9D">
        <w:rPr>
          <w:rFonts w:ascii="TimesNewRomanPSMT" w:hAnsi="TimesNewRomanPSMT" w:cs="TimesNewRomanPSMT"/>
          <w:sz w:val="24"/>
          <w:szCs w:val="24"/>
        </w:rPr>
        <w:t>у спровођењ</w:t>
      </w:r>
      <w:r w:rsidR="003D3C9D">
        <w:rPr>
          <w:rFonts w:ascii="TimesNewRomanPSMT" w:hAnsi="TimesNewRomanPSMT" w:cs="TimesNewRomanPSMT"/>
          <w:sz w:val="24"/>
          <w:szCs w:val="24"/>
        </w:rPr>
        <w:t xml:space="preserve">е 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 w:rsidR="003D3C9D">
        <w:rPr>
          <w:rFonts w:ascii="TimesNewRomanPSMT" w:hAnsi="TimesNewRomanPSMT" w:cs="TimesNewRomanPSMT"/>
          <w:sz w:val="24"/>
          <w:szCs w:val="24"/>
        </w:rPr>
        <w:t>кције „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Заједно можемо много</w:t>
      </w:r>
      <w:r w:rsidR="00661CAA">
        <w:rPr>
          <w:rFonts w:ascii="TimesNewRomanPSMT" w:hAnsi="TimesNewRomanPSMT" w:cs="TimesNewRomanPSMT"/>
          <w:sz w:val="24"/>
          <w:szCs w:val="24"/>
        </w:rPr>
        <w:t>“</w:t>
      </w:r>
      <w:r w:rsidR="00661CA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врши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 кроз следеће активности општинске управе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редовно информисање јавности о </w:t>
      </w:r>
      <w:r w:rsidR="003D3C9D" w:rsidRPr="003D3C9D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 w:rsidR="003D3C9D">
        <w:rPr>
          <w:rFonts w:ascii="TimesNewRomanPSMT" w:hAnsi="TimesNewRomanPSMT" w:cs="TimesNewRomanPSMT"/>
          <w:sz w:val="24"/>
          <w:szCs w:val="24"/>
        </w:rPr>
        <w:t>кцији „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Заједно можемо много</w:t>
      </w:r>
      <w:r w:rsidRPr="003D3C9D">
        <w:rPr>
          <w:rFonts w:ascii="TimesNewRomanPSMT" w:hAnsi="TimesNewRomanPSMT" w:cs="TimesNewRomanPSMT"/>
          <w:sz w:val="24"/>
          <w:szCs w:val="24"/>
        </w:rPr>
        <w:t xml:space="preserve">“ </w:t>
      </w:r>
      <w:r>
        <w:rPr>
          <w:rFonts w:ascii="TimesNewRomanPSMT" w:hAnsi="TimesNewRomanPSMT" w:cs="TimesNewRomanPSMT"/>
          <w:sz w:val="24"/>
          <w:szCs w:val="24"/>
        </w:rPr>
        <w:t>кроз: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припрему и дистрибуцију флајера са основним информацијама о Акцији, прослеђивање</w:t>
      </w:r>
      <w:r w:rsidR="00661CA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информација медијима, објављивање информација на званичном сајту Општине и организацију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</w:t>
      </w:r>
      <w:r w:rsidR="00661CAA">
        <w:rPr>
          <w:rFonts w:ascii="TimesNewRomanPSMT" w:hAnsi="TimesNewRomanPSMT" w:cs="TimesNewRomanPSMT"/>
          <w:sz w:val="24"/>
          <w:szCs w:val="24"/>
        </w:rPr>
        <w:t>остовања представника Општине у</w:t>
      </w:r>
      <w:r w:rsidR="00661CA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медијима,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припрему пакета докумената за објављивање јавног позива, формулара за пријаву пројекта,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услова и критеријума за одабир пројекта,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информисање јавности о изабраним пројектима,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информисање јавности о реализацији пројеката 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објављивање завршног извештаја о реализацији</w:t>
      </w:r>
      <w:r w:rsidRPr="003D3C9D">
        <w:rPr>
          <w:rFonts w:ascii="TimesNewRomanPSMT" w:hAnsi="TimesNewRomanPSMT" w:cs="TimesNewRomanPSMT"/>
          <w:sz w:val="24"/>
          <w:szCs w:val="24"/>
        </w:rPr>
        <w:t xml:space="preserve"> 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 w:rsidRPr="003D3C9D">
        <w:rPr>
          <w:rFonts w:ascii="TimesNewRomanPSMT" w:hAnsi="TimesNewRomanPSMT" w:cs="TimesNewRomanPSMT"/>
          <w:sz w:val="24"/>
          <w:szCs w:val="24"/>
        </w:rPr>
        <w:t>кције.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Члан 6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Циљеви 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 w:rsidR="003D3C9D">
        <w:rPr>
          <w:rFonts w:ascii="TimesNewRomanPSMT" w:hAnsi="TimesNewRomanPSMT" w:cs="TimesNewRomanPSMT"/>
          <w:sz w:val="24"/>
          <w:szCs w:val="24"/>
        </w:rPr>
        <w:t>кције „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Заједно можемо много</w:t>
      </w:r>
      <w:r w:rsidRPr="003D3C9D">
        <w:rPr>
          <w:rFonts w:ascii="TimesNewRomanPSMT" w:hAnsi="TimesNewRomanPSMT" w:cs="TimesNewRomanPSMT"/>
          <w:sz w:val="24"/>
          <w:szCs w:val="24"/>
        </w:rPr>
        <w:t xml:space="preserve">“ </w:t>
      </w:r>
      <w:r>
        <w:rPr>
          <w:rFonts w:ascii="TimesNewRomanPSMT" w:hAnsi="TimesNewRomanPSMT" w:cs="TimesNewRomanPSMT"/>
          <w:sz w:val="24"/>
          <w:szCs w:val="24"/>
        </w:rPr>
        <w:t>су: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подстицање грађана да активно учествују у решавању проблема локалних заједница,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развој партнерских односа између гр</w:t>
      </w:r>
      <w:r w:rsidR="00892354">
        <w:rPr>
          <w:rFonts w:ascii="TimesNewRomanPSMT" w:hAnsi="TimesNewRomanPSMT" w:cs="TimesNewRomanPSMT"/>
          <w:sz w:val="24"/>
          <w:szCs w:val="24"/>
        </w:rPr>
        <w:t xml:space="preserve">ађана и општине 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Голубац </w:t>
      </w:r>
      <w:r>
        <w:rPr>
          <w:rFonts w:ascii="TimesNewRomanPSMT" w:hAnsi="TimesNewRomanPSMT" w:cs="TimesNewRomanPSMT"/>
          <w:sz w:val="24"/>
          <w:szCs w:val="24"/>
        </w:rPr>
        <w:t>у решавању дела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проблема кроз заједничку реализацију пројеката и омогућавање грађанима да учествују у</w:t>
      </w:r>
      <w:r w:rsidR="00892354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планирању расподеле дела буџетских средстава обезбеђених кроз наплату пореза на имовину,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омогућавање брже реализације пројеката којима се решава део проблема за оне групе грађана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који су исказали спремност на додатно лично ангажовање и активно учествовање у реализацији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пројеката,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подстицање вредности волонтирања и друштвено одговорног понашања у локалној заједници.</w:t>
      </w:r>
    </w:p>
    <w:p w:rsidR="0018114E" w:rsidRPr="00892354" w:rsidRDefault="0018114E" w:rsidP="00892354">
      <w:pPr>
        <w:spacing w:before="120" w:after="120"/>
        <w:jc w:val="center"/>
        <w:rPr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7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Група грађана може поднети највише 1 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предлог </w:t>
      </w:r>
      <w:r w:rsidR="004F6942">
        <w:rPr>
          <w:rFonts w:ascii="TimesNewRomanPSMT" w:hAnsi="TimesNewRomanPSMT" w:cs="TimesNewRomanPSMT"/>
          <w:sz w:val="24"/>
          <w:szCs w:val="24"/>
        </w:rPr>
        <w:t>пројек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>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8114E" w:rsidRDefault="004F6942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Општина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Голубац </w:t>
      </w:r>
      <w:r w:rsidR="0018114E">
        <w:rPr>
          <w:rFonts w:ascii="TimesNewRomanPSMT" w:hAnsi="TimesNewRomanPSMT" w:cs="TimesNewRomanPSMT"/>
          <w:sz w:val="24"/>
          <w:szCs w:val="24"/>
        </w:rPr>
        <w:t>суфинансира максимално 90% оправданих трошкова пројекта,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с тим да та</w:t>
      </w:r>
      <w:r>
        <w:rPr>
          <w:rFonts w:ascii="TimesNewRomanPSMT" w:hAnsi="TimesNewRomanPSMT" w:cs="TimesNewRomanPSMT"/>
          <w:sz w:val="24"/>
          <w:szCs w:val="24"/>
        </w:rPr>
        <w:t xml:space="preserve">ј износ не може бити већи од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3</w:t>
      </w:r>
      <w:r>
        <w:rPr>
          <w:rFonts w:ascii="TimesNewRomanPSMT" w:hAnsi="TimesNewRomanPSMT" w:cs="TimesNewRomanPSMT"/>
          <w:sz w:val="24"/>
          <w:szCs w:val="24"/>
        </w:rPr>
        <w:t>00.000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динара, док износ од минимално 10%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оправданих трошкова пројекта обезбеђује подносилац пројекта (група грађана) волонтерским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радом, из сопствених средстава или кроз подршку локалних привредника.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Сви предложени пројекти који испуњавају конкурсне услове биће рангирани.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Подносилац предлога пројекта чији пројекат буде прихваћен за суфинансирање неће имати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могућност управљања финансијским средствима, већ ће сва планирана плаћања вршити управа</w:t>
      </w:r>
    </w:p>
    <w:p w:rsidR="0018114E" w:rsidRDefault="004F6942" w:rsidP="0018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општине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 w:rsidR="0018114E"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Уколико буде предложено више пројеката са територије једне месне заједнице, а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испуњавај</w:t>
      </w:r>
      <w:r w:rsidR="004F6942">
        <w:rPr>
          <w:rFonts w:ascii="TimesNewRomanPSMT" w:hAnsi="TimesNewRomanPSMT" w:cs="TimesNewRomanPSMT"/>
          <w:sz w:val="24"/>
          <w:szCs w:val="24"/>
        </w:rPr>
        <w:t xml:space="preserve">у услове предвиђене конкурсом, </w:t>
      </w:r>
      <w:r w:rsidR="004F6942">
        <w:rPr>
          <w:rFonts w:ascii="TimesNewRomanPSMT" w:hAnsi="TimesNewRomanPSMT" w:cs="TimesNewRomanPSMT"/>
          <w:sz w:val="24"/>
          <w:szCs w:val="24"/>
          <w:lang w:val="sr-Cyrl-RS"/>
        </w:rPr>
        <w:t>о</w:t>
      </w:r>
      <w:r>
        <w:rPr>
          <w:rFonts w:ascii="TimesNewRomanPSMT" w:hAnsi="TimesNewRomanPSMT" w:cs="TimesNewRomanPSMT"/>
          <w:sz w:val="24"/>
          <w:szCs w:val="24"/>
        </w:rPr>
        <w:t>пштина ће суфинансирати пројекте узимајући у обзир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прво критеријум да све месне заједнице буду равномерно заступљене.</w:t>
      </w:r>
    </w:p>
    <w:p w:rsidR="0018114E" w:rsidRPr="003D3C9D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D3C9D">
        <w:rPr>
          <w:rFonts w:ascii="TimesNewRomanPS-BoldMT" w:hAnsi="TimesNewRomanPS-BoldMT" w:cs="TimesNewRomanPS-BoldMT"/>
          <w:b/>
          <w:bCs/>
          <w:sz w:val="24"/>
          <w:szCs w:val="24"/>
        </w:rPr>
        <w:t>Члан 8</w:t>
      </w:r>
    </w:p>
    <w:p w:rsidR="0018114E" w:rsidRPr="003D3C9D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Трошкови прихватљиви за суфинансирање пројеката и</w:t>
      </w:r>
      <w:r w:rsidR="003D3C9D">
        <w:rPr>
          <w:rFonts w:ascii="TimesNewRomanPSMT" w:hAnsi="TimesNewRomanPSMT" w:cs="TimesNewRomanPSMT"/>
          <w:sz w:val="24"/>
          <w:szCs w:val="24"/>
        </w:rPr>
        <w:t xml:space="preserve">з буџета општине 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 xml:space="preserve">Голубац </w:t>
      </w:r>
      <w:r>
        <w:rPr>
          <w:rFonts w:ascii="TimesNewRomanPSMT" w:hAnsi="TimesNewRomanPSMT" w:cs="TimesNewRomanPSMT"/>
          <w:sz w:val="24"/>
          <w:szCs w:val="24"/>
        </w:rPr>
        <w:t>укључују: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трошкове пројектних активности које се спроводе на земљишту које је у јавној својини општине</w:t>
      </w:r>
    </w:p>
    <w:p w:rsidR="0018114E" w:rsidRDefault="003D3C9D" w:rsidP="0018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 w:rsidR="0018114E">
        <w:rPr>
          <w:rFonts w:ascii="Times New Roman" w:hAnsi="Times New Roman" w:cs="Times New Roman"/>
          <w:sz w:val="24"/>
          <w:szCs w:val="24"/>
        </w:rPr>
        <w:t>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трошкове услуга у оквиру пројектних активности,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трошкове набавке опреме,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трошкове који директно произилазе из реализације пројекта 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остале трошкове.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9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Трошкови који не могу бити финансирани и</w:t>
      </w:r>
      <w:r w:rsidR="003D3C9D">
        <w:rPr>
          <w:rFonts w:ascii="TimesNewRomanPSMT" w:hAnsi="TimesNewRomanPSMT" w:cs="TimesNewRomanPSMT"/>
          <w:sz w:val="24"/>
          <w:szCs w:val="24"/>
        </w:rPr>
        <w:t>з буџета општине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 xml:space="preserve"> Голубац</w:t>
      </w:r>
      <w:r>
        <w:rPr>
          <w:rFonts w:ascii="TimesNewRomanPSMT" w:hAnsi="TimesNewRomanPSMT" w:cs="TimesNewRomanPSMT"/>
          <w:sz w:val="24"/>
          <w:szCs w:val="24"/>
        </w:rPr>
        <w:t xml:space="preserve"> су: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зараде и хонорари за управљање реализацијом пројекта,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активности које се спроводе на земљишту које није у јавној</w:t>
      </w:r>
      <w:r w:rsidR="003D3C9D">
        <w:rPr>
          <w:rFonts w:ascii="TimesNewRomanPSMT" w:hAnsi="TimesNewRomanPSMT" w:cs="TimesNewRomanPSMT"/>
          <w:sz w:val="24"/>
          <w:szCs w:val="24"/>
        </w:rPr>
        <w:t xml:space="preserve"> својини општине 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пројекти са комерцијалним ефектима,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пројектне активности који су претходне године већ биле финансиране,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инвестициона улагања у изградњу и одржавање комуналне инфраструктуре,</w:t>
      </w:r>
    </w:p>
    <w:p w:rsidR="0018114E" w:rsidRDefault="0018114E" w:rsidP="008923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инвестициона улагања у изградњу и одржавање пословног простора, куповину земље или зграда,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активности путовања, студије, учешће на конференција</w:t>
      </w:r>
      <w:r w:rsidR="003D3C9D">
        <w:rPr>
          <w:rFonts w:ascii="TimesNewRomanPSMT" w:hAnsi="TimesNewRomanPSMT" w:cs="TimesNewRomanPSMT"/>
          <w:sz w:val="24"/>
          <w:szCs w:val="24"/>
        </w:rPr>
        <w:t>ма, предавања стручњака и сли</w:t>
      </w:r>
      <w:r w:rsidR="003D3C9D">
        <w:rPr>
          <w:rFonts w:ascii="TimesNewRomanPSMT" w:hAnsi="TimesNewRomanPSMT" w:cs="TimesNewRomanPSMT"/>
          <w:sz w:val="24"/>
          <w:szCs w:val="24"/>
          <w:lang w:val="sr-Cyrl-RS"/>
        </w:rPr>
        <w:t>чно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организација манифестација,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пројекти чије су активности награде и спонзорства појединцима и другим организацијама,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покривање губитака или дуговања,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трошкови настали пре почетка реализације пројекта (пре потписивања Уговора о реализацији) 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активности пројекта који се већ финансирају из других извора.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10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Критеријуми за оцену пројеката су: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Квалитет пројекта који се оцењује у односу на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 следећа питања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да ли је пројекат у складу са циљевима јавног позива и да 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ли </w:t>
      </w:r>
      <w:r>
        <w:rPr>
          <w:rFonts w:ascii="TimesNewRomanPSMT" w:hAnsi="TimesNewRomanPSMT" w:cs="TimesNewRomanPSMT"/>
          <w:sz w:val="24"/>
          <w:szCs w:val="24"/>
        </w:rPr>
        <w:t>се односи на мање захвате уређења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јавних површина,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да 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ли </w:t>
      </w:r>
      <w:r>
        <w:rPr>
          <w:rFonts w:ascii="TimesNewRomanPSMT" w:hAnsi="TimesNewRomanPSMT" w:cs="TimesNewRomanPSMT"/>
          <w:sz w:val="24"/>
          <w:szCs w:val="24"/>
        </w:rPr>
        <w:t>су у пројекту јасно описани проблеми и потребе локалне заједнице који се решавају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пројектом,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</w:t>
      </w:r>
      <w:r w:rsidR="00FE1D21">
        <w:rPr>
          <w:rFonts w:ascii="TimesNewRomanPSMT" w:hAnsi="TimesNewRomanPSMT" w:cs="TimesNewRomanPSMT"/>
          <w:sz w:val="24"/>
          <w:szCs w:val="24"/>
        </w:rPr>
        <w:t xml:space="preserve">предложене активности </w:t>
      </w:r>
      <w:r>
        <w:rPr>
          <w:rFonts w:ascii="TimesNewRomanPSMT" w:hAnsi="TimesNewRomanPSMT" w:cs="TimesNewRomanPSMT"/>
          <w:sz w:val="24"/>
          <w:szCs w:val="24"/>
        </w:rPr>
        <w:t>одговарајуће за постављене циљеве пројекта,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NewRomanPSMT" w:hAnsi="TimesNewRomanPSMT" w:cs="TimesNewRomanPSMT"/>
          <w:sz w:val="24"/>
          <w:szCs w:val="24"/>
        </w:rPr>
        <w:t xml:space="preserve">пројекат има детаљно разрађен план реализације и 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да ли је </w:t>
      </w:r>
      <w:r>
        <w:rPr>
          <w:rFonts w:ascii="TimesNewRomanPSMT" w:hAnsi="TimesNewRomanPSMT" w:cs="TimesNewRomanPSMT"/>
          <w:sz w:val="24"/>
          <w:szCs w:val="24"/>
        </w:rPr>
        <w:t>технички је изводљив 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</w:t>
      </w:r>
      <w:r w:rsidR="00FE1D21">
        <w:rPr>
          <w:rFonts w:ascii="TimesNewRomanPSMT" w:hAnsi="TimesNewRomanPSMT" w:cs="TimesNewRomanPSMT"/>
          <w:sz w:val="24"/>
          <w:szCs w:val="24"/>
        </w:rPr>
        <w:t xml:space="preserve">висина трошкова </w:t>
      </w:r>
      <w:r>
        <w:rPr>
          <w:rFonts w:ascii="TimesNewRomanPSMT" w:hAnsi="TimesNewRomanPSMT" w:cs="TimesNewRomanPSMT"/>
          <w:sz w:val="24"/>
          <w:szCs w:val="24"/>
        </w:rPr>
        <w:t>прихватљива, оправдана и тржишно утемељена.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Утицај пројекта на локалну заједницу се оцењује у односу на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 следећа питања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NewRomanPSMT" w:hAnsi="TimesNewRomanPSMT" w:cs="TimesNewRomanPSMT"/>
          <w:sz w:val="24"/>
          <w:szCs w:val="24"/>
        </w:rPr>
        <w:t>пројекат доводи до позитивних и видљивих промена на подручју локалне заједнице,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NewRomanPSMT" w:hAnsi="TimesNewRomanPSMT" w:cs="TimesNewRomanPSMT"/>
          <w:sz w:val="24"/>
          <w:szCs w:val="24"/>
        </w:rPr>
        <w:t>пројекат промовише волонтерски рад и/или друштвено одговорно понашање,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NewRomanPSMT" w:hAnsi="TimesNewRomanPSMT" w:cs="TimesNewRomanPSMT"/>
          <w:sz w:val="24"/>
          <w:szCs w:val="24"/>
        </w:rPr>
        <w:t>пројекат доводи до дугорочно одрживог утицаја на кориснике пројекта 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D21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NewRomanPSMT" w:hAnsi="TimesNewRomanPSMT" w:cs="TimesNewRomanPSMT"/>
          <w:sz w:val="24"/>
          <w:szCs w:val="24"/>
        </w:rPr>
        <w:t>постоји иновативност у приступу решавања проблема, односно задовољавања потребе локалне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заједнице.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Јавним позивом се могу одредити и допунски критеријуми за оцену пројеката.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Након отварања понуда Радна група за праћење и извештавање програма, програмских активности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</w:t>
      </w:r>
      <w:r w:rsidR="00FE1D21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пројеката и израде буџета (Даље: Радна група) прво цени административне критеријуме на</w:t>
      </w:r>
    </w:p>
    <w:p w:rsidR="0018114E" w:rsidRDefault="0018114E" w:rsidP="0018114E">
      <w:pPr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основу следеће табеле: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080"/>
        <w:gridCol w:w="1368"/>
      </w:tblGrid>
      <w:tr w:rsidR="00FE1D21" w:rsidTr="00AD588B">
        <w:tc>
          <w:tcPr>
            <w:tcW w:w="8208" w:type="dxa"/>
          </w:tcPr>
          <w:p w:rsidR="00FE1D21" w:rsidRDefault="00FE1D21" w:rsidP="0018114E">
            <w:pPr>
              <w:rPr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АДМИНИСТРАТИВНИ КРИТЕРИЈУМИ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</w:t>
            </w: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</w:t>
            </w:r>
          </w:p>
        </w:tc>
      </w:tr>
      <w:tr w:rsidR="00FE1D21" w:rsidTr="00AD588B">
        <w:tc>
          <w:tcPr>
            <w:tcW w:w="8208" w:type="dxa"/>
          </w:tcPr>
          <w:p w:rsidR="00FE1D21" w:rsidRPr="00FE1D21" w:rsidRDefault="00AD588B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Предлог пројекта п</w:t>
            </w: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редат </w:t>
            </w:r>
            <w:r w:rsidR="00FE1D21">
              <w:rPr>
                <w:rFonts w:ascii="TimesNewRomanPSMT" w:hAnsi="TimesNewRomanPSMT" w:cs="TimesNewRomanPSMT"/>
                <w:sz w:val="24"/>
                <w:szCs w:val="24"/>
              </w:rPr>
              <w:t>у року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AD588B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Инф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</w:rPr>
              <w:t>ормације о називу пројекта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име и презиме особе за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контакт су јасно наведене на задњој страни коверта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FE1D21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Предлагач пројекта је неформална група грађана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FE1D21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Предлагач је поднео максимално 1 предлог пројекта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AD588B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Сва документа захтевана овим конкурсом су поднета у 3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примерка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један оригинал и две копије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AD588B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Сва документа захтавана овим конкурсом су попуњена и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потписана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AD588B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Предлог пројек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</w:rPr>
              <w:t>та је написан на српском језику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ћириличним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писмом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AD588B" w:rsidRDefault="00FE1D21" w:rsidP="00AD58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Обезбеђено је суфинансирање пројекта (минимум 10% од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укупне вредности пројекат изражено кроз волонтерски рад или</w:t>
            </w:r>
            <w:r w:rsidR="00AD588B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финансијску и нефинансијску подршку локалних привредника)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  <w:tr w:rsidR="00FE1D21" w:rsidTr="00AD588B">
        <w:tc>
          <w:tcPr>
            <w:tcW w:w="8208" w:type="dxa"/>
          </w:tcPr>
          <w:p w:rsidR="00FE1D21" w:rsidRPr="00FE1D21" w:rsidRDefault="00FE1D21" w:rsidP="00FE1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Пројекат траје максимално 6 месеци</w:t>
            </w:r>
          </w:p>
        </w:tc>
        <w:tc>
          <w:tcPr>
            <w:tcW w:w="1080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  <w:tc>
          <w:tcPr>
            <w:tcW w:w="1368" w:type="dxa"/>
          </w:tcPr>
          <w:p w:rsidR="00FE1D21" w:rsidRDefault="00FE1D21" w:rsidP="0018114E">
            <w:pPr>
              <w:rPr>
                <w:lang w:val="sr-Cyrl-RS"/>
              </w:rPr>
            </w:pPr>
          </w:p>
        </w:tc>
      </w:tr>
    </w:tbl>
    <w:p w:rsidR="0018114E" w:rsidRDefault="0018114E" w:rsidP="00AD588B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Предлог пројекта мора испунити све горе наведене критеријуме</w:t>
      </w:r>
      <w:r w:rsidR="00AD588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AD588B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сви одговори морају бити</w:t>
      </w:r>
      <w:r w:rsidR="00AD588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,,ДА“) како би пројекат био прихваћен за наредни круг вредновања.</w:t>
      </w:r>
    </w:p>
    <w:p w:rsidR="0018114E" w:rsidRDefault="00AD588B" w:rsidP="00AD588B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П</w:t>
      </w:r>
      <w:r w:rsidR="0018114E">
        <w:rPr>
          <w:rFonts w:ascii="TimesNewRomanPSMT" w:hAnsi="TimesNewRomanPSMT" w:cs="TimesNewRomanPSMT"/>
          <w:sz w:val="24"/>
          <w:szCs w:val="24"/>
        </w:rPr>
        <w:t>ријаве које нису у складу са условима конкурса, Радна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група неће разматрати.</w:t>
      </w:r>
    </w:p>
    <w:p w:rsidR="006C1DA6" w:rsidRDefault="00AD588B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Радна група, након тога, </w:t>
      </w:r>
      <w:r>
        <w:rPr>
          <w:rFonts w:ascii="TimesNewRomanPSMT" w:hAnsi="TimesNewRomanPSMT" w:cs="TimesNewRomanPSMT"/>
          <w:sz w:val="24"/>
          <w:szCs w:val="24"/>
        </w:rPr>
        <w:t>техничк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вредн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ује </w:t>
      </w:r>
      <w:r>
        <w:rPr>
          <w:rFonts w:ascii="TimesNewRomanPSMT" w:hAnsi="TimesNewRomanPSMT" w:cs="TimesNewRomanPSMT"/>
          <w:sz w:val="24"/>
          <w:szCs w:val="24"/>
        </w:rPr>
        <w:t>квалитет</w:t>
      </w:r>
      <w:r w:rsidR="0018114E">
        <w:rPr>
          <w:rFonts w:ascii="TimesNewRomanPSMT" w:hAnsi="TimesNewRomanPSMT" w:cs="TimesNewRomanPSMT"/>
          <w:sz w:val="24"/>
          <w:szCs w:val="24"/>
        </w:rPr>
        <w:t xml:space="preserve"> </w:t>
      </w:r>
      <w:r w:rsidR="006C1DA6">
        <w:rPr>
          <w:rFonts w:ascii="TimesNewRomanPSMT" w:hAnsi="TimesNewRomanPSMT" w:cs="TimesNewRomanPSMT"/>
          <w:sz w:val="24"/>
          <w:szCs w:val="24"/>
        </w:rPr>
        <w:t>предлога пројекта,као и утицај</w:t>
      </w:r>
      <w:r w:rsidR="0018114E">
        <w:rPr>
          <w:rFonts w:ascii="TimesNewRomanPSMT" w:hAnsi="TimesNewRomanPSMT" w:cs="TimesNewRomanPSMT"/>
          <w:sz w:val="24"/>
          <w:szCs w:val="24"/>
        </w:rPr>
        <w:t xml:space="preserve"> на</w:t>
      </w:r>
      <w:r w:rsidR="006C1DA6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>локалну заједницу. Технички критеријуми су подељени у 2 групе</w:t>
      </w:r>
      <w:r w:rsidR="0018114E">
        <w:rPr>
          <w:rFonts w:ascii="Times New Roman" w:hAnsi="Times New Roman" w:cs="Times New Roman"/>
          <w:sz w:val="24"/>
          <w:szCs w:val="24"/>
        </w:rPr>
        <w:t xml:space="preserve">- </w:t>
      </w:r>
      <w:r w:rsidR="0018114E">
        <w:rPr>
          <w:rFonts w:ascii="TimesNewRomanPSMT" w:hAnsi="TimesNewRomanPSMT" w:cs="TimesNewRomanPSMT"/>
          <w:sz w:val="24"/>
          <w:szCs w:val="24"/>
        </w:rPr>
        <w:t>прва група оцењује квалитет</w:t>
      </w:r>
      <w:r w:rsidR="006C1DA6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18114E">
        <w:rPr>
          <w:rFonts w:ascii="TimesNewRomanPSMT" w:hAnsi="TimesNewRomanPSMT" w:cs="TimesNewRomanPSMT"/>
          <w:sz w:val="24"/>
          <w:szCs w:val="24"/>
        </w:rPr>
        <w:t xml:space="preserve">предлога пројекта, док друга група оцењује утицај предлога пројекта на локалну заједницу. </w:t>
      </w:r>
    </w:p>
    <w:p w:rsidR="006C1DA6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Број</w:t>
      </w:r>
      <w:r w:rsidR="006C1DA6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бодова се додељује на следећој скали: 1= незадоваољавјуће, 2= лоше, 3= прихватљиво, 4= добро,</w:t>
      </w:r>
      <w:r w:rsidR="006C1DA6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5= одлично. </w:t>
      </w:r>
    </w:p>
    <w:p w:rsidR="006C1DA6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Максимални број бодова који додељује оцењивач множи се са бројем пондера, и тако</w:t>
      </w:r>
      <w:r w:rsidR="006C1DA6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6C1DA6">
        <w:rPr>
          <w:rFonts w:ascii="TimesNewRomanPSMT" w:hAnsi="TimesNewRomanPSMT" w:cs="TimesNewRomanPSMT"/>
          <w:sz w:val="24"/>
          <w:szCs w:val="24"/>
        </w:rPr>
        <w:t>се добија</w:t>
      </w:r>
      <w:r w:rsidR="006C1DA6">
        <w:rPr>
          <w:rFonts w:ascii="TimesNewRomanPSMT" w:hAnsi="TimesNewRomanPSMT" w:cs="TimesNewRomanPSMT"/>
          <w:sz w:val="24"/>
          <w:szCs w:val="24"/>
          <w:lang w:val="sr-Cyrl-RS"/>
        </w:rPr>
        <w:t xml:space="preserve"> м</w:t>
      </w:r>
      <w:r>
        <w:rPr>
          <w:rFonts w:ascii="TimesNewRomanPSMT" w:hAnsi="TimesNewRomanPSMT" w:cs="TimesNewRomanPSMT"/>
          <w:sz w:val="24"/>
          <w:szCs w:val="24"/>
        </w:rPr>
        <w:t xml:space="preserve">аксимални укупан број бодова. 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Ово вредновање се врши по следећим критеријумима: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530"/>
        <w:gridCol w:w="1127"/>
        <w:gridCol w:w="1501"/>
      </w:tblGrid>
      <w:tr w:rsidR="006C1DA6" w:rsidTr="005A7F55">
        <w:tc>
          <w:tcPr>
            <w:tcW w:w="6498" w:type="dxa"/>
          </w:tcPr>
          <w:p w:rsidR="006C1DA6" w:rsidRDefault="006C1DA6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ТЕХНИЧКИ КРИТЕРИЈУМИ</w:t>
            </w:r>
          </w:p>
        </w:tc>
        <w:tc>
          <w:tcPr>
            <w:tcW w:w="1530" w:type="dxa"/>
          </w:tcPr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Максималан</w:t>
            </w:r>
          </w:p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број бодова</w:t>
            </w:r>
          </w:p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које</w:t>
            </w:r>
          </w:p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додељује</w:t>
            </w:r>
          </w:p>
          <w:p w:rsidR="006C1DA6" w:rsidRPr="005A7F55" w:rsidRDefault="006C1DA6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оцењивач</w:t>
            </w:r>
          </w:p>
        </w:tc>
        <w:tc>
          <w:tcPr>
            <w:tcW w:w="1127" w:type="dxa"/>
          </w:tcPr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Пондери</w:t>
            </w:r>
          </w:p>
          <w:p w:rsidR="006C1DA6" w:rsidRDefault="006C1DA6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</w:p>
        </w:tc>
        <w:tc>
          <w:tcPr>
            <w:tcW w:w="1501" w:type="dxa"/>
          </w:tcPr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Максималан</w:t>
            </w:r>
          </w:p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укупан број</w:t>
            </w:r>
          </w:p>
          <w:p w:rsidR="006C1DA6" w:rsidRPr="006C1DA6" w:rsidRDefault="006C1DA6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бодова</w:t>
            </w:r>
          </w:p>
        </w:tc>
      </w:tr>
      <w:tr w:rsidR="006C1DA6" w:rsidTr="005A7F55">
        <w:tc>
          <w:tcPr>
            <w:tcW w:w="6498" w:type="dxa"/>
          </w:tcPr>
          <w:p w:rsidR="006C1DA6" w:rsidRPr="006C1DA6" w:rsidRDefault="006C1DA6" w:rsidP="0018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Квалитет предлога пројекта</w:t>
            </w:r>
          </w:p>
        </w:tc>
        <w:tc>
          <w:tcPr>
            <w:tcW w:w="1530" w:type="dxa"/>
          </w:tcPr>
          <w:p w:rsidR="006C1DA6" w:rsidRPr="005A7F55" w:rsidRDefault="006C1DA6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  <w:r w:rsidRPr="005A7F55"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127" w:type="dxa"/>
          </w:tcPr>
          <w:p w:rsidR="006C1DA6" w:rsidRPr="005A7F55" w:rsidRDefault="006C1DA6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01" w:type="dxa"/>
          </w:tcPr>
          <w:p w:rsidR="006C1DA6" w:rsidRPr="005A7F55" w:rsidRDefault="006C1DA6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  <w:r w:rsidRPr="005A7F55"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  <w:t>40</w:t>
            </w:r>
          </w:p>
        </w:tc>
      </w:tr>
      <w:tr w:rsidR="006C1DA6" w:rsidTr="005A7F55">
        <w:tc>
          <w:tcPr>
            <w:tcW w:w="6498" w:type="dxa"/>
          </w:tcPr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Пројекат је у складу са циљевима Конкурса и односи</w:t>
            </w:r>
          </w:p>
          <w:p w:rsidR="006C1DA6" w:rsidRPr="006C1DA6" w:rsidRDefault="006C1DA6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 на мање захвате уређења јавних површина</w:t>
            </w:r>
          </w:p>
        </w:tc>
        <w:tc>
          <w:tcPr>
            <w:tcW w:w="1530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01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10</w:t>
            </w:r>
          </w:p>
        </w:tc>
      </w:tr>
      <w:tr w:rsidR="006C1DA6" w:rsidTr="005A7F55">
        <w:tc>
          <w:tcPr>
            <w:tcW w:w="6498" w:type="dxa"/>
          </w:tcPr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 пројекту су јасно описани проблеми и потебе</w:t>
            </w:r>
          </w:p>
          <w:p w:rsidR="006C1DA6" w:rsidRDefault="006C1DA6" w:rsidP="006C1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корисника из локалне заједнице који се решавају</w:t>
            </w:r>
          </w:p>
          <w:p w:rsidR="006C1DA6" w:rsidRPr="006C1DA6" w:rsidRDefault="006C1DA6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предлогом пројекта</w:t>
            </w:r>
          </w:p>
        </w:tc>
        <w:tc>
          <w:tcPr>
            <w:tcW w:w="1530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1127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1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</w:tr>
      <w:tr w:rsidR="006C1DA6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Предложене активности су одговарајуће за</w:t>
            </w:r>
          </w:p>
          <w:p w:rsidR="006C1DA6" w:rsidRPr="005A7F55" w:rsidRDefault="005A7F55" w:rsidP="00181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ппостављене циљеве пројекта</w:t>
            </w:r>
          </w:p>
        </w:tc>
        <w:tc>
          <w:tcPr>
            <w:tcW w:w="1530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1" w:type="dxa"/>
          </w:tcPr>
          <w:p w:rsidR="006C1DA6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</w:tr>
      <w:tr w:rsidR="005A7F55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Пројекат има детаљно разређен план реализације и</w:t>
            </w:r>
          </w:p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технички је изводљив</w:t>
            </w:r>
          </w:p>
        </w:tc>
        <w:tc>
          <w:tcPr>
            <w:tcW w:w="1530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01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10</w:t>
            </w:r>
          </w:p>
        </w:tc>
      </w:tr>
      <w:tr w:rsidR="005A7F55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Висина трошкова у буџету пројекта је</w:t>
            </w:r>
          </w:p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прихватљива,оправдана и тржишно утемељена</w:t>
            </w:r>
          </w:p>
        </w:tc>
        <w:tc>
          <w:tcPr>
            <w:tcW w:w="1530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01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10</w:t>
            </w:r>
          </w:p>
        </w:tc>
      </w:tr>
      <w:tr w:rsidR="005A7F55" w:rsidTr="005A7F55">
        <w:tc>
          <w:tcPr>
            <w:tcW w:w="6498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Утицај пројекта на локалну заједницу </w:t>
            </w:r>
          </w:p>
        </w:tc>
        <w:tc>
          <w:tcPr>
            <w:tcW w:w="1530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  <w:r w:rsidRPr="005A7F55"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27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01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  <w:r w:rsidRPr="005A7F55"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  <w:t>60</w:t>
            </w:r>
          </w:p>
        </w:tc>
      </w:tr>
      <w:tr w:rsidR="005A7F55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Пројекат доводи до позитивних и видљивих промена</w:t>
            </w:r>
          </w:p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 подручју локалне заједнице</w:t>
            </w:r>
          </w:p>
        </w:tc>
        <w:tc>
          <w:tcPr>
            <w:tcW w:w="1530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01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15</w:t>
            </w:r>
          </w:p>
        </w:tc>
      </w:tr>
      <w:tr w:rsidR="005A7F55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Пројекат промовише волонтерски рад и/или</w:t>
            </w:r>
          </w:p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друштвеног одговорно пословање</w:t>
            </w:r>
          </w:p>
        </w:tc>
        <w:tc>
          <w:tcPr>
            <w:tcW w:w="1530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01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15</w:t>
            </w:r>
          </w:p>
        </w:tc>
      </w:tr>
      <w:tr w:rsidR="005A7F55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Пројекат дободи до дугорочног одрживог утицаја на</w:t>
            </w:r>
          </w:p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кориснике пројекта</w:t>
            </w:r>
          </w:p>
        </w:tc>
        <w:tc>
          <w:tcPr>
            <w:tcW w:w="1530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01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15</w:t>
            </w:r>
          </w:p>
        </w:tc>
      </w:tr>
      <w:tr w:rsidR="005A7F55" w:rsidTr="005A7F55">
        <w:tc>
          <w:tcPr>
            <w:tcW w:w="6498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Постоји иновативност у приступу решавања</w:t>
            </w:r>
          </w:p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проблема, односно задовољавања потребе локалне</w:t>
            </w:r>
          </w:p>
          <w:p w:rsidR="005A7F55" w:rsidRDefault="005A7F55" w:rsidP="005A7F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заједнице</w:t>
            </w:r>
          </w:p>
        </w:tc>
        <w:tc>
          <w:tcPr>
            <w:tcW w:w="1530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27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01" w:type="dxa"/>
          </w:tcPr>
          <w:p w:rsidR="005A7F55" w:rsidRDefault="005A7F55" w:rsidP="005A7F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15</w:t>
            </w:r>
          </w:p>
        </w:tc>
      </w:tr>
      <w:tr w:rsidR="005A7F55" w:rsidTr="005A7F55">
        <w:tc>
          <w:tcPr>
            <w:tcW w:w="6498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УКУПНО БОДОВА </w:t>
            </w:r>
          </w:p>
        </w:tc>
        <w:tc>
          <w:tcPr>
            <w:tcW w:w="1530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  <w:r w:rsidRPr="005A7F55"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127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01" w:type="dxa"/>
          </w:tcPr>
          <w:p w:rsidR="005A7F55" w:rsidRPr="005A7F55" w:rsidRDefault="005A7F55" w:rsidP="005A7F5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</w:pPr>
            <w:r w:rsidRPr="005A7F55">
              <w:rPr>
                <w:rFonts w:ascii="TimesNewRomanPSMT" w:hAnsi="TimesNewRomanPSMT" w:cs="TimesNewRomanPSMT"/>
                <w:b/>
                <w:sz w:val="24"/>
                <w:szCs w:val="24"/>
                <w:lang w:val="sr-Cyrl-RS"/>
              </w:rPr>
              <w:t>100</w:t>
            </w:r>
          </w:p>
        </w:tc>
      </w:tr>
    </w:tbl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11</w:t>
      </w:r>
    </w:p>
    <w:p w:rsidR="0018114E" w:rsidRPr="005A7F55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Јавни позив за суфинансирање п</w:t>
      </w:r>
      <w:r w:rsidR="005A7F55">
        <w:rPr>
          <w:rFonts w:ascii="TimesNewRomanPSMT" w:hAnsi="TimesNewRomanPSMT" w:cs="TimesNewRomanPSMT"/>
          <w:sz w:val="24"/>
          <w:szCs w:val="24"/>
        </w:rPr>
        <w:t xml:space="preserve">ројеката поднетих у спровођењу 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>а</w:t>
      </w:r>
      <w:r>
        <w:rPr>
          <w:rFonts w:ascii="TimesNewRomanPSMT" w:hAnsi="TimesNewRomanPSMT" w:cs="TimesNewRomanPSMT"/>
          <w:sz w:val="24"/>
          <w:szCs w:val="24"/>
        </w:rPr>
        <w:t>кције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5A7F55">
        <w:rPr>
          <w:rFonts w:ascii="TimesNewRomanPSMT" w:hAnsi="TimesNewRomanPSMT" w:cs="TimesNewRomanPSMT"/>
          <w:sz w:val="24"/>
          <w:szCs w:val="24"/>
        </w:rPr>
        <w:t>„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>Заједно можемо много</w:t>
      </w:r>
      <w:r w:rsidR="005A7F55" w:rsidRPr="003D3C9D">
        <w:rPr>
          <w:rFonts w:ascii="TimesNewRomanPSMT" w:hAnsi="TimesNewRomanPSMT" w:cs="TimesNewRomanPSMT"/>
          <w:sz w:val="24"/>
          <w:szCs w:val="24"/>
        </w:rPr>
        <w:t xml:space="preserve">“ </w:t>
      </w:r>
      <w:r w:rsidR="005A7F55">
        <w:rPr>
          <w:rFonts w:ascii="TimesNewRomanPSMT" w:hAnsi="TimesNewRomanPSMT" w:cs="TimesNewRomanPSMT"/>
          <w:sz w:val="24"/>
          <w:szCs w:val="24"/>
        </w:rPr>
        <w:t xml:space="preserve">расписује 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>п</w:t>
      </w:r>
      <w:r>
        <w:rPr>
          <w:rFonts w:ascii="TimesNewRomanPSMT" w:hAnsi="TimesNewRomanPSMT" w:cs="TimesNewRomanPSMT"/>
          <w:sz w:val="24"/>
          <w:szCs w:val="24"/>
        </w:rPr>
        <w:t>редседник општине, у складу са овим Правилником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12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Конкурсни поступак спроводи Радна група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Радна група на основу критеријума из члана 10. овог правилника и на основу испуњености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других формалних услова који су наведени у јавном позиву, утврђује предлог ранг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листе и предлаже износ средстава којим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ће се суфинансирати сваки прихваћен пројекат.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13</w:t>
      </w:r>
    </w:p>
    <w:p w:rsidR="0018114E" w:rsidRPr="005A7F55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Јавни позив се објављује на званич</w:t>
      </w:r>
      <w:r w:rsidR="005A7F55">
        <w:rPr>
          <w:rFonts w:ascii="TimesNewRomanPSMT" w:hAnsi="TimesNewRomanPSMT" w:cs="TimesNewRomanPSMT"/>
          <w:sz w:val="24"/>
          <w:szCs w:val="24"/>
        </w:rPr>
        <w:t xml:space="preserve">ном сајту оштине 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NewRomanPSMT" w:hAnsi="TimesNewRomanPSMT" w:cs="TimesNewRomanPSMT"/>
          <w:sz w:val="24"/>
          <w:szCs w:val="24"/>
        </w:rPr>
        <w:t xml:space="preserve"> и на огласној табли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Општинске управе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Јавни позив садржи: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врсте пројеката и укупан износ средстава за који се јавни позив расписује,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услове и критеријуме за подносиоце пријаве,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обавезу да учесници одреде свог представника који ће поднети пријаву, контактирати са Радном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групом и обављати друге послове у име свих учесника,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начин вредновања критеријума за оцену пројеката,</w:t>
      </w:r>
    </w:p>
    <w:p w:rsidR="005A7F55" w:rsidRDefault="0018114E" w:rsidP="005A7F55">
      <w:pPr>
        <w:spacing w:after="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конкурсну документацију (обрасце),</w:t>
      </w:r>
    </w:p>
    <w:p w:rsidR="0018114E" w:rsidRPr="005A7F55" w:rsidRDefault="0018114E" w:rsidP="005A7F55">
      <w:pPr>
        <w:spacing w:after="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рок за подношење пријаве,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напомену да се непотпуне, неблаговремене и пријаве које нису предате на прописаним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обрасцима неће узети у разматрање,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и друге одредбе од важности за реализацију јавног позива.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14</w:t>
      </w:r>
    </w:p>
    <w:p w:rsidR="0018114E" w:rsidRPr="005A7F55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Пријава на јавни позив подноси се Радној групи у року који не може бити краћи од </w:t>
      </w:r>
      <w:r w:rsidR="005A7F55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дана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од дана објављивања на званичн</w:t>
      </w:r>
      <w:r w:rsidR="005A7F55">
        <w:rPr>
          <w:rFonts w:ascii="TimesNewRomanPSMT" w:hAnsi="TimesNewRomanPSMT" w:cs="TimesNewRomanPSMT"/>
          <w:sz w:val="24"/>
          <w:szCs w:val="24"/>
        </w:rPr>
        <w:t xml:space="preserve">ом сајту општине </w:t>
      </w:r>
      <w:r w:rsidR="005A7F55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Уз пријаву, подносилац је дужан да обавезно приложи: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попуњен формулар за пријаву пројекта,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фотографије постојећег стања и скицу из које се види </w:t>
      </w:r>
      <w:r w:rsidR="00DE7DEB">
        <w:rPr>
          <w:rFonts w:ascii="TimesNewRomanPSMT" w:hAnsi="TimesNewRomanPSMT" w:cs="TimesNewRomanPSMT"/>
          <w:sz w:val="24"/>
          <w:szCs w:val="24"/>
        </w:rPr>
        <w:t>како ће простор изгледати после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изведене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акције,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буџет пројекта и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лис</w:t>
      </w:r>
      <w:r w:rsidR="00DE7DEB">
        <w:rPr>
          <w:rFonts w:ascii="TimesNewRomanPSMT" w:hAnsi="TimesNewRomanPSMT" w:cs="TimesNewRomanPSMT"/>
          <w:sz w:val="24"/>
          <w:szCs w:val="24"/>
        </w:rPr>
        <w:t>ту од 5 потписа грађана у се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оским насељима</w:t>
      </w:r>
      <w:r>
        <w:rPr>
          <w:rFonts w:ascii="TimesNewRomanPSMT" w:hAnsi="TimesNewRomanPSMT" w:cs="TimesNewRomanPSMT"/>
          <w:sz w:val="24"/>
          <w:szCs w:val="24"/>
        </w:rPr>
        <w:t>, одно</w:t>
      </w:r>
      <w:r w:rsidR="00DE7DEB">
        <w:rPr>
          <w:rFonts w:ascii="TimesNewRomanPSMT" w:hAnsi="TimesNewRomanPSMT" w:cs="TimesNewRomanPSMT"/>
          <w:sz w:val="24"/>
          <w:szCs w:val="24"/>
        </w:rPr>
        <w:t>сно 8 потписа грађана у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Голупцу</w:t>
      </w:r>
      <w:r>
        <w:rPr>
          <w:rFonts w:ascii="TimesNewRomanPSMT" w:hAnsi="TimesNewRomanPSMT" w:cs="TimesNewRomanPSMT"/>
          <w:sz w:val="24"/>
          <w:szCs w:val="24"/>
        </w:rPr>
        <w:t xml:space="preserve"> који су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измирили обавезе по основу пореза на имовину, са њиховим својеручним потписима.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Јавним позивом се може прописати да се подносе и други подаци и документација.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15</w:t>
      </w:r>
    </w:p>
    <w:p w:rsidR="0018114E" w:rsidRPr="00DE7DEB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Радна група разматра поднете пријаве и у складу са условима јавног позива врши избор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пројеката и сачињава предлог ранг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листе и средстава, који заједно са записником о спроведеном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поступку доставља Општинском већу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Предлог ранг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листе се објављује на званичном сајту општине </w:t>
      </w:r>
      <w:r w:rsidR="001B27B1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Pr="00DE7DEB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основу Предлога Радне групе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о</w:t>
      </w:r>
      <w:r>
        <w:rPr>
          <w:rFonts w:ascii="TimesNewRomanPSMT" w:hAnsi="TimesNewRomanPSMT" w:cs="TimesNewRomanPSMT"/>
          <w:sz w:val="24"/>
          <w:szCs w:val="24"/>
        </w:rPr>
        <w:t>пштинско веће доноси Решење о суфинансирању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пројеката у спровођењ</w:t>
      </w:r>
      <w:r w:rsidR="00DE7DEB">
        <w:rPr>
          <w:rFonts w:ascii="TimesNewRomanPSMT" w:hAnsi="TimesNewRomanPSMT" w:cs="TimesNewRomanPSMT"/>
          <w:sz w:val="24"/>
          <w:szCs w:val="24"/>
        </w:rPr>
        <w:t>у Акције „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Заједно можемо много</w:t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16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основу Решења из члана 15. став 3. овог Правилника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, п</w:t>
      </w:r>
      <w:r>
        <w:rPr>
          <w:rFonts w:ascii="TimesNewRomanPSMT" w:hAnsi="TimesNewRomanPSMT" w:cs="TimesNewRomanPSMT"/>
          <w:sz w:val="24"/>
          <w:szCs w:val="24"/>
        </w:rPr>
        <w:t>редседник општине закључује у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</w:t>
      </w:r>
      <w:r w:rsidR="00DE7DEB">
        <w:rPr>
          <w:rFonts w:ascii="TimesNewRomanPSMT" w:hAnsi="TimesNewRomanPSMT" w:cs="TimesNewRomanPSMT"/>
          <w:sz w:val="24"/>
          <w:szCs w:val="24"/>
        </w:rPr>
        <w:t xml:space="preserve"> општине 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Голубац </w:t>
      </w:r>
      <w:r>
        <w:rPr>
          <w:rFonts w:ascii="TimesNewRomanPSMT" w:hAnsi="TimesNewRomanPSMT" w:cs="TimesNewRomanPSMT"/>
          <w:sz w:val="24"/>
          <w:szCs w:val="24"/>
        </w:rPr>
        <w:t>уговор о суфинансирању пројекта. Уговор се закључује са лицем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које је у поднетој документацији означено као представник грађана.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Уговором из става 1. овог члана уређују се међусобна права и обавезе уговорних страна,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начин и рок суфинансирања, рок за реализацију пројекта, обавеза подношења извештаја, начин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решавања спорова, као и друга права и обавезе уговорних страна.</w:t>
      </w:r>
    </w:p>
    <w:p w:rsidR="0018114E" w:rsidRDefault="0018114E" w:rsidP="00892354">
      <w:pPr>
        <w:spacing w:before="120" w:after="120"/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17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Подносилац пројекта је обавезан да у сваком моменту омогући Радној групи контролу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реализације пројекта, увид у сву потребну документацију и да по реализацији пројекта достави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Радној групи извештај.</w:t>
      </w:r>
    </w:p>
    <w:p w:rsidR="0018114E" w:rsidRDefault="0018114E" w:rsidP="008923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18</w:t>
      </w:r>
    </w:p>
    <w:p w:rsidR="0018114E" w:rsidRPr="00DE7DEB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Стручне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техничке послове за спровођење овог Правилника и рад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Радног тела, обавља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Општинска управа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4E" w:rsidRPr="00DE7DEB" w:rsidRDefault="0018114E" w:rsidP="00DE7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 19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Ова одлука ступа на снагу осмог дана од дана објављивања у „Службеном гласнику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DE7DEB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NewRomanPSMT" w:hAnsi="TimesNewRomanPSMT" w:cs="TimesNewRomanPSMT"/>
          <w:sz w:val="24"/>
          <w:szCs w:val="24"/>
        </w:rPr>
        <w:t>“.</w:t>
      </w:r>
    </w:p>
    <w:p w:rsidR="0018114E" w:rsidRDefault="0018114E" w:rsidP="00DE7D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Образложење</w:t>
      </w:r>
    </w:p>
    <w:p w:rsidR="0018114E" w:rsidRPr="00DE7DEB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Правни основ за доношење овог правилника садржан је у члану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NewRomanPSMT" w:hAnsi="TimesNewRomanPSMT" w:cs="TimesNewRomanPSMT"/>
          <w:sz w:val="24"/>
          <w:szCs w:val="24"/>
        </w:rPr>
        <w:t>. Статута општине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Голубац</w:t>
      </w:r>
      <w:r>
        <w:rPr>
          <w:rFonts w:ascii="TimesNewRomanPSMT" w:hAnsi="TimesNewRomanPSMT" w:cs="TimesNewRomanPSMT"/>
          <w:sz w:val="24"/>
          <w:szCs w:val="24"/>
        </w:rPr>
        <w:t xml:space="preserve"> („Сл.</w:t>
      </w:r>
      <w:r w:rsidR="00DE7DEB">
        <w:rPr>
          <w:rFonts w:ascii="TimesNewRomanPSMT" w:hAnsi="TimesNewRomanPSMT" w:cs="TimesNewRomanPSMT"/>
          <w:sz w:val="24"/>
          <w:szCs w:val="24"/>
        </w:rPr>
        <w:t xml:space="preserve"> Гласник општине 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Голубац</w:t>
      </w:r>
      <w:r>
        <w:rPr>
          <w:rFonts w:ascii="TimesNewRomanPSMT" w:hAnsi="TimesNewRomanPSMT" w:cs="TimesNewRomanPSMT"/>
          <w:sz w:val="24"/>
          <w:szCs w:val="24"/>
        </w:rPr>
        <w:t xml:space="preserve"> 2/</w:t>
      </w:r>
      <w:r>
        <w:rPr>
          <w:rFonts w:ascii="Times New Roman" w:hAnsi="Times New Roman" w:cs="Times New Roman"/>
          <w:sz w:val="24"/>
          <w:szCs w:val="24"/>
        </w:rPr>
        <w:t>19“).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Разлог за дон</w:t>
      </w:r>
      <w:r w:rsidR="00DE7DEB">
        <w:rPr>
          <w:rFonts w:ascii="TimesNewRomanPSMT" w:hAnsi="TimesNewRomanPSMT" w:cs="TimesNewRomanPSMT"/>
          <w:sz w:val="24"/>
          <w:szCs w:val="24"/>
        </w:rPr>
        <w:t xml:space="preserve">ошење овог правилника је 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потреба за регулисањем односа током реализације активности које ће </w:t>
      </w:r>
      <w:r w:rsidR="00DE7DEB">
        <w:rPr>
          <w:rFonts w:ascii="TimesNewRomanPSMT" w:hAnsi="TimesNewRomanPSMT" w:cs="TimesNewRomanPSMT"/>
          <w:sz w:val="24"/>
          <w:szCs w:val="24"/>
        </w:rPr>
        <w:t>укључива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>ти</w:t>
      </w:r>
      <w:r>
        <w:rPr>
          <w:rFonts w:ascii="TimesNewRomanPSMT" w:hAnsi="TimesNewRomanPSMT" w:cs="TimesNewRomanPSMT"/>
          <w:sz w:val="24"/>
          <w:szCs w:val="24"/>
        </w:rPr>
        <w:t xml:space="preserve"> што већег броја грађана у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уређење мањих јавних површина.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Пројекти које локална заједница предлаже могу се односити искључиво на мање захвате у</w:t>
      </w:r>
      <w:r w:rsidR="00DE7DEB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комуналној инфраструктури као што је уређење паркова, дечјих игралишта, дрвореда, шеталишта,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неуређених зелених површина, уређење прилаза за лица са инвалидитетом, уклањање мањих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дивљих депонија и слично.</w:t>
      </w:r>
    </w:p>
    <w:p w:rsidR="0018114E" w:rsidRDefault="0018114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Имајући у виду да је један од услова да грађани који учествују у овом пројекту морају да</w:t>
      </w:r>
      <w:r w:rsidR="009549B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измире обавезе по основу пореза на имовину, очекује се да се и наплата пореза повећа.</w:t>
      </w:r>
    </w:p>
    <w:p w:rsidR="009549BE" w:rsidRPr="009549BE" w:rsidRDefault="009549BE" w:rsidP="001811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18114E" w:rsidRPr="009549BE" w:rsidRDefault="0018114E" w:rsidP="00954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549BE">
        <w:rPr>
          <w:rFonts w:ascii="TimesNewRomanPSMT" w:hAnsi="TimesNewRomanPSMT" w:cs="TimesNewRomanPSMT"/>
          <w:b/>
          <w:sz w:val="24"/>
          <w:szCs w:val="24"/>
        </w:rPr>
        <w:t>ПРЕДЛАГАЧ</w:t>
      </w:r>
    </w:p>
    <w:p w:rsidR="0018114E" w:rsidRPr="009549BE" w:rsidRDefault="0018114E" w:rsidP="009549BE">
      <w:pPr>
        <w:jc w:val="center"/>
        <w:rPr>
          <w:b/>
        </w:rPr>
      </w:pPr>
      <w:r w:rsidRPr="009549B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sectPr w:rsidR="0018114E" w:rsidRPr="009549BE" w:rsidSect="00FE1D21">
      <w:pgSz w:w="12240" w:h="15840"/>
      <w:pgMar w:top="36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E2"/>
    <w:rsid w:val="000E1DE2"/>
    <w:rsid w:val="0018114E"/>
    <w:rsid w:val="001B27B1"/>
    <w:rsid w:val="003D3C9D"/>
    <w:rsid w:val="004F6942"/>
    <w:rsid w:val="005A7F55"/>
    <w:rsid w:val="00661CAA"/>
    <w:rsid w:val="006C1DA6"/>
    <w:rsid w:val="00892354"/>
    <w:rsid w:val="009549BE"/>
    <w:rsid w:val="00AD588B"/>
    <w:rsid w:val="00DE7DEB"/>
    <w:rsid w:val="00F81A20"/>
    <w:rsid w:val="00F86D71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F759C-5A1B-4A10-A4C8-A5DD2303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Snezanao</dc:creator>
  <cp:keywords/>
  <dc:description/>
  <cp:lastModifiedBy>Windows User</cp:lastModifiedBy>
  <cp:revision>6</cp:revision>
  <dcterms:created xsi:type="dcterms:W3CDTF">2023-05-18T09:54:00Z</dcterms:created>
  <dcterms:modified xsi:type="dcterms:W3CDTF">2023-05-19T09:07:00Z</dcterms:modified>
</cp:coreProperties>
</file>